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0FAE" w:rsidRDefault="00CC7307" w:rsidP="00CC7307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93FCE91" wp14:editId="0FE4637A">
            <wp:extent cx="4056765" cy="5793762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d660f3c-ab50-4c5c-acbe-11c9e3b3b01b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8630" cy="579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307" w:rsidRPr="008144A8" w:rsidRDefault="00CC7307" w:rsidP="008144A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144A8">
        <w:rPr>
          <w:rFonts w:ascii="Times New Roman" w:hAnsi="Times New Roman" w:cs="Times New Roman"/>
          <w:sz w:val="28"/>
          <w:szCs w:val="28"/>
        </w:rPr>
        <w:t xml:space="preserve">И. </w:t>
      </w:r>
      <w:proofErr w:type="spellStart"/>
      <w:r w:rsidRPr="008144A8">
        <w:rPr>
          <w:rFonts w:ascii="Times New Roman" w:hAnsi="Times New Roman" w:cs="Times New Roman"/>
          <w:sz w:val="28"/>
          <w:szCs w:val="28"/>
        </w:rPr>
        <w:t>Тоидзе</w:t>
      </w:r>
      <w:proofErr w:type="spellEnd"/>
      <w:r w:rsidRPr="008144A8">
        <w:rPr>
          <w:rFonts w:ascii="Times New Roman" w:hAnsi="Times New Roman" w:cs="Times New Roman"/>
          <w:sz w:val="28"/>
          <w:szCs w:val="28"/>
        </w:rPr>
        <w:t xml:space="preserve"> создаёт плакат «За Родину-мать!». </w:t>
      </w:r>
      <w:r w:rsidR="008144A8" w:rsidRPr="008144A8">
        <w:rPr>
          <w:rFonts w:ascii="Times New Roman" w:hAnsi="Times New Roman" w:cs="Times New Roman"/>
          <w:sz w:val="28"/>
          <w:szCs w:val="28"/>
        </w:rPr>
        <w:t>Собирательный образ русской матери, призывающей сыновей на борьбу с врагом, стал одним из самых узнаваемых образцов советской пропаганды.</w:t>
      </w:r>
    </w:p>
    <w:p w:rsidR="008144A8" w:rsidRDefault="008144A8" w:rsidP="008144A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34028" cy="5862918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2068" cy="5860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4A8" w:rsidRDefault="008144A8" w:rsidP="008144A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8144A8">
        <w:rPr>
          <w:rFonts w:ascii="Times New Roman" w:hAnsi="Times New Roman" w:cs="Times New Roman"/>
          <w:sz w:val="28"/>
          <w:szCs w:val="28"/>
        </w:rPr>
        <w:t>Одним из самых известных агитационных плакатов, стала работа Виктора Иванова "Пьем воду родного Днепра". В образе пьющего днепровскую воду из каски солдата каждый воин Красной Армии мог легко представить себя. Этот плакат стал своего рода обещанием скорого освобождения всего Советского Союза от гитлеровских сил.</w:t>
      </w:r>
    </w:p>
    <w:p w:rsidR="008144A8" w:rsidRDefault="00D275C1" w:rsidP="008144A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96450" cy="4781253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ce08b1d-cf32-40ba-a2e7-6edc61df94fb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1127" cy="4788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5C1" w:rsidRDefault="00D275C1" w:rsidP="00D275C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D275C1">
        <w:rPr>
          <w:rFonts w:ascii="Times New Roman" w:hAnsi="Times New Roman" w:cs="Times New Roman"/>
          <w:sz w:val="28"/>
          <w:szCs w:val="28"/>
        </w:rPr>
        <w:t>Плакат "Беспощадно разгромим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275C1">
        <w:rPr>
          <w:rFonts w:ascii="Times New Roman" w:hAnsi="Times New Roman" w:cs="Times New Roman"/>
          <w:sz w:val="28"/>
          <w:szCs w:val="28"/>
        </w:rPr>
        <w:t>уничтожим врага".</w:t>
      </w:r>
      <w:r w:rsidRPr="00D275C1">
        <w:rPr>
          <w:rFonts w:ascii="Times New Roman" w:hAnsi="Times New Roman" w:cs="Times New Roman"/>
          <w:sz w:val="28"/>
          <w:szCs w:val="28"/>
        </w:rPr>
        <w:t xml:space="preserve"> </w:t>
      </w:r>
      <w:r w:rsidRPr="00D275C1">
        <w:rPr>
          <w:rFonts w:ascii="Times New Roman" w:hAnsi="Times New Roman" w:cs="Times New Roman"/>
          <w:sz w:val="28"/>
          <w:szCs w:val="28"/>
        </w:rPr>
        <w:t>Первым военным плакатом, расклеенным на стенах домов в июне 1941 года, был лист</w:t>
      </w:r>
      <w:r w:rsidRPr="00D275C1">
        <w:rPr>
          <w:rFonts w:ascii="Times New Roman" w:hAnsi="Times New Roman" w:cs="Times New Roman"/>
          <w:sz w:val="28"/>
          <w:szCs w:val="28"/>
        </w:rPr>
        <w:t xml:space="preserve"> </w:t>
      </w:r>
      <w:r w:rsidRPr="00D275C1">
        <w:rPr>
          <w:rFonts w:ascii="Times New Roman" w:hAnsi="Times New Roman" w:cs="Times New Roman"/>
          <w:sz w:val="28"/>
          <w:szCs w:val="28"/>
        </w:rPr>
        <w:t>группы художников «</w:t>
      </w:r>
      <w:proofErr w:type="spellStart"/>
      <w:r w:rsidRPr="00D275C1">
        <w:rPr>
          <w:rFonts w:ascii="Times New Roman" w:hAnsi="Times New Roman" w:cs="Times New Roman"/>
          <w:sz w:val="28"/>
          <w:szCs w:val="28"/>
        </w:rPr>
        <w:t>Кукрыниксы</w:t>
      </w:r>
      <w:proofErr w:type="spellEnd"/>
      <w:r w:rsidRPr="00D275C1">
        <w:rPr>
          <w:rFonts w:ascii="Times New Roman" w:hAnsi="Times New Roman" w:cs="Times New Roman"/>
          <w:sz w:val="28"/>
          <w:szCs w:val="28"/>
        </w:rPr>
        <w:t>», изображавший Гитлера, вероломно</w:t>
      </w:r>
      <w:r w:rsidRPr="00D275C1">
        <w:rPr>
          <w:rFonts w:ascii="Times New Roman" w:hAnsi="Times New Roman" w:cs="Times New Roman"/>
          <w:sz w:val="28"/>
          <w:szCs w:val="28"/>
        </w:rPr>
        <w:t xml:space="preserve"> </w:t>
      </w:r>
      <w:r w:rsidRPr="00D275C1">
        <w:rPr>
          <w:rFonts w:ascii="Times New Roman" w:hAnsi="Times New Roman" w:cs="Times New Roman"/>
          <w:sz w:val="28"/>
          <w:szCs w:val="28"/>
        </w:rPr>
        <w:t>разорвавшего пакт о ненападении</w:t>
      </w:r>
      <w:r w:rsidRPr="00D275C1">
        <w:rPr>
          <w:rFonts w:ascii="Times New Roman" w:hAnsi="Times New Roman" w:cs="Times New Roman"/>
          <w:sz w:val="28"/>
          <w:szCs w:val="28"/>
        </w:rPr>
        <w:t xml:space="preserve"> </w:t>
      </w:r>
      <w:r w:rsidRPr="00D275C1">
        <w:rPr>
          <w:rFonts w:ascii="Times New Roman" w:hAnsi="Times New Roman" w:cs="Times New Roman"/>
          <w:sz w:val="28"/>
          <w:szCs w:val="28"/>
        </w:rPr>
        <w:t>между СССР и Германией.</w:t>
      </w:r>
    </w:p>
    <w:p w:rsidR="00D275C1" w:rsidRDefault="00710F66" w:rsidP="00D275C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11926" cy="4637122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e707a63d2d50065b4247139119bd78_o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2274" cy="4637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F66" w:rsidRDefault="00710F66" w:rsidP="00710F66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10F66">
        <w:rPr>
          <w:rFonts w:ascii="Times New Roman" w:hAnsi="Times New Roman" w:cs="Times New Roman"/>
          <w:sz w:val="28"/>
          <w:szCs w:val="28"/>
        </w:rPr>
        <w:t>В.А. Серов.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10F66">
        <w:rPr>
          <w:rFonts w:ascii="Times New Roman" w:hAnsi="Times New Roman" w:cs="Times New Roman"/>
          <w:sz w:val="28"/>
          <w:szCs w:val="28"/>
        </w:rPr>
        <w:t>Плакат "Наше дело правое - победа будет за нами".</w:t>
      </w:r>
      <w:r w:rsidRPr="00710F6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Июнь 1941. </w:t>
      </w:r>
      <w:r w:rsidRPr="00710F66">
        <w:rPr>
          <w:rFonts w:ascii="Times New Roman" w:hAnsi="Times New Roman" w:cs="Times New Roman"/>
          <w:sz w:val="28"/>
          <w:szCs w:val="28"/>
        </w:rPr>
        <w:t xml:space="preserve">Плакат "Наше дело правое. Победа будет за нами", нарисованный художником Владимиром Серовым, цитировал слова из обращения В. М. Молотова к советскому народу 21 июня 1941 года. Этот призыв </w:t>
      </w:r>
      <w:proofErr w:type="gramStart"/>
      <w:r w:rsidRPr="00710F66">
        <w:rPr>
          <w:rFonts w:ascii="Times New Roman" w:hAnsi="Times New Roman" w:cs="Times New Roman"/>
          <w:sz w:val="28"/>
          <w:szCs w:val="28"/>
        </w:rPr>
        <w:t>в последствии</w:t>
      </w:r>
      <w:proofErr w:type="gramEnd"/>
      <w:r w:rsidRPr="00710F66">
        <w:rPr>
          <w:rFonts w:ascii="Times New Roman" w:hAnsi="Times New Roman" w:cs="Times New Roman"/>
          <w:sz w:val="28"/>
          <w:szCs w:val="28"/>
        </w:rPr>
        <w:t xml:space="preserve"> часто повторялся в печатных изданиях до конца войны, с этими словами уходили на фронт защитники Ленинграда.</w:t>
      </w:r>
    </w:p>
    <w:p w:rsidR="00710F66" w:rsidRDefault="00710F66" w:rsidP="00710F6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38601" cy="553250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troplakat.ru_vp482382_900px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680" cy="5535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F66" w:rsidRDefault="00710F66" w:rsidP="00710F66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10F66">
        <w:rPr>
          <w:rFonts w:ascii="Times New Roman" w:hAnsi="Times New Roman" w:cs="Times New Roman"/>
          <w:sz w:val="28"/>
          <w:szCs w:val="28"/>
        </w:rPr>
        <w:t xml:space="preserve">Осенью 1941 года художниками Николаем Жуковым и Виктором </w:t>
      </w:r>
      <w:proofErr w:type="spellStart"/>
      <w:r w:rsidRPr="00710F66">
        <w:rPr>
          <w:rFonts w:ascii="Times New Roman" w:hAnsi="Times New Roman" w:cs="Times New Roman"/>
          <w:sz w:val="28"/>
          <w:szCs w:val="28"/>
        </w:rPr>
        <w:t>Климашиным</w:t>
      </w:r>
      <w:proofErr w:type="spellEnd"/>
      <w:r w:rsidRPr="00710F66">
        <w:rPr>
          <w:rFonts w:ascii="Times New Roman" w:hAnsi="Times New Roman" w:cs="Times New Roman"/>
          <w:sz w:val="28"/>
          <w:szCs w:val="28"/>
        </w:rPr>
        <w:t xml:space="preserve"> был создан плакат "Отстоим Москву!" Плакат был выпущен в то время, когда советский народ собирал все силы в борьбе против немецких захватчиков, рвавшихся к Москве. На плакате изображен советский воин, призывающий не допустить врага в столицу. Этой фигурой солдата авторам удалось обобщить черты народного героизма, стремящегося освободить родную землю от врага.</w:t>
      </w:r>
    </w:p>
    <w:p w:rsidR="00710F66" w:rsidRDefault="002A0BB2" w:rsidP="00710F6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60361" cy="6800370"/>
            <wp:effectExtent l="0" t="0" r="254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8100_doc1_EB97DCE2-DEAD-4C24-9D2D-BD2D5AADA1E9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026" cy="6802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BB2" w:rsidRDefault="002A0BB2" w:rsidP="002A0BB2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2A0BB2">
        <w:rPr>
          <w:rFonts w:ascii="Times New Roman" w:hAnsi="Times New Roman" w:cs="Times New Roman"/>
          <w:sz w:val="28"/>
          <w:szCs w:val="28"/>
        </w:rPr>
        <w:t xml:space="preserve">О событиях 44-го года, когда СССР полностью восстановил довоенные границы, изгнав захватчиков с территории Белоруссии и Украины, рассказывает плакат работы А. </w:t>
      </w:r>
      <w:proofErr w:type="spellStart"/>
      <w:r w:rsidRPr="002A0BB2">
        <w:rPr>
          <w:rFonts w:ascii="Times New Roman" w:hAnsi="Times New Roman" w:cs="Times New Roman"/>
          <w:sz w:val="28"/>
          <w:szCs w:val="28"/>
        </w:rPr>
        <w:t>Кокорекина</w:t>
      </w:r>
      <w:proofErr w:type="spellEnd"/>
      <w:r w:rsidRPr="002A0BB2">
        <w:rPr>
          <w:rFonts w:ascii="Times New Roman" w:hAnsi="Times New Roman" w:cs="Times New Roman"/>
          <w:sz w:val="28"/>
          <w:szCs w:val="28"/>
        </w:rPr>
        <w:t xml:space="preserve"> «Советская земля окончательно очищена от немецко-фашистских захватчиков». После долгой, жесткой, испепеляющей войны наступил триумф победы.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A0BB2" w:rsidRDefault="001C2B41" w:rsidP="002A0BB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58568" cy="3394911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23b3ffd-db66-460d-8d21-96436ffac733 (1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0498" cy="3397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B41" w:rsidRDefault="001C2B41" w:rsidP="001C2B4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1C2B41">
        <w:rPr>
          <w:rFonts w:ascii="Times New Roman" w:hAnsi="Times New Roman" w:cs="Times New Roman"/>
          <w:sz w:val="28"/>
          <w:szCs w:val="28"/>
        </w:rPr>
        <w:t xml:space="preserve">Частым стал мотив радостной встречи бойца-красноармейца освобожденными от фашистского плена жителями. </w:t>
      </w:r>
      <w:proofErr w:type="gramStart"/>
      <w:r w:rsidRPr="001C2B41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1C2B4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C2B41">
        <w:rPr>
          <w:rFonts w:ascii="Times New Roman" w:hAnsi="Times New Roman" w:cs="Times New Roman"/>
          <w:sz w:val="28"/>
          <w:szCs w:val="28"/>
        </w:rPr>
        <w:t>пример</w:t>
      </w:r>
      <w:proofErr w:type="gramEnd"/>
      <w:r w:rsidRPr="001C2B41">
        <w:rPr>
          <w:rFonts w:ascii="Times New Roman" w:hAnsi="Times New Roman" w:cs="Times New Roman"/>
          <w:sz w:val="28"/>
          <w:szCs w:val="28"/>
        </w:rPr>
        <w:t>, плакат В. Иванова «Ты вернул нам жизнь».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2B41">
        <w:rPr>
          <w:rFonts w:ascii="Times New Roman" w:hAnsi="Times New Roman" w:cs="Times New Roman"/>
          <w:sz w:val="28"/>
          <w:szCs w:val="28"/>
        </w:rPr>
        <w:t>Счастье женщины и бойца явились выражением народной любви и гордости за своих героев, благодарности за спасение.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2B41" w:rsidRDefault="00A618B3" w:rsidP="001C2B4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07130" cy="4426004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ed06fe63a049070b1dbdee617426ca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8016" cy="442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8B3" w:rsidRPr="00A618B3" w:rsidRDefault="00A618B3" w:rsidP="00A618B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A618B3">
        <w:rPr>
          <w:rFonts w:ascii="Times New Roman" w:hAnsi="Times New Roman" w:cs="Times New Roman"/>
          <w:sz w:val="28"/>
          <w:szCs w:val="28"/>
        </w:rPr>
        <w:lastRenderedPageBreak/>
        <w:t>В основу его плаката "Ребята, защищайте Родину! Выслеживайте врагов, сообщайте взрослым!" легли впечатления художника от работы в отрядах местной противовоздушной обороны (МПВО).</w:t>
      </w:r>
    </w:p>
    <w:p w:rsidR="00A618B3" w:rsidRDefault="00A618B3" w:rsidP="00A618B3">
      <w:pPr>
        <w:pStyle w:val="a3"/>
        <w:rPr>
          <w:rFonts w:ascii="Times New Roman" w:hAnsi="Times New Roman" w:cs="Times New Roman"/>
          <w:sz w:val="28"/>
          <w:szCs w:val="28"/>
        </w:rPr>
      </w:pPr>
      <w:r w:rsidRPr="00A618B3">
        <w:rPr>
          <w:rFonts w:ascii="Times New Roman" w:hAnsi="Times New Roman" w:cs="Times New Roman"/>
          <w:sz w:val="28"/>
          <w:szCs w:val="28"/>
        </w:rPr>
        <w:t>На плакате изображены ребята-пионеры, заметившие высадку фашистских парашютистов. Видно, как они отправляют своего товарища предупредить взрослых о надвигающейся опасности. Плакат был издан в середине июля 1941 года.</w:t>
      </w:r>
    </w:p>
    <w:p w:rsidR="004D2D21" w:rsidRDefault="004D2D21" w:rsidP="00A618B3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27258" cy="354234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num_picture_1527904635140012_normal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9042" cy="3544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18B3" w:rsidRDefault="004D2D21" w:rsidP="004D2D2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D2D21">
        <w:rPr>
          <w:rFonts w:ascii="Times New Roman" w:hAnsi="Times New Roman" w:cs="Times New Roman"/>
          <w:sz w:val="28"/>
          <w:szCs w:val="28"/>
        </w:rPr>
        <w:t>Один из самых знаменитых плакатов «Воин Красной Армии, спаси!» художника Корецкого был впервые напечатан в газете «Правда» 5 августа 1942 года и издан более чем 10-миллионным тиражом.</w:t>
      </w:r>
    </w:p>
    <w:p w:rsidR="00DB645D" w:rsidRDefault="00F315D5" w:rsidP="00DB645D">
      <w:pPr>
        <w:pStyle w:val="a3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318716" cy="5386508"/>
            <wp:effectExtent l="0" t="0" r="5715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536ca0a-ad8e-44eb-b275-46fe543cf0c4 (1)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749" cy="5387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4D2D21" w:rsidRPr="00A618B3" w:rsidRDefault="00DB645D" w:rsidP="004D2D21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10)</w:t>
      </w:r>
      <w:r w:rsidRPr="00DB645D">
        <w:rPr>
          <w:rFonts w:ascii="Times New Roman" w:hAnsi="Times New Roman" w:cs="Times New Roman"/>
          <w:sz w:val="28"/>
          <w:szCs w:val="28"/>
        </w:rPr>
        <w:t xml:space="preserve">Герой, изображенный на плакате, имел прототип — им стал один из лучших снайперов Великой Отечественной войны Василий Голосов. Леонид Голованов использовал его внешность и в плакате, который мы видим в левом верхнем углу — с девизом: "Дойдем до Берлина!" 1944-го года. Однако сам Василий Голосов в Берлине никогда не был - он погиб в 1943 году. Плакат писали по зарисовке, хотя у художника изначально не было задачи увековечить именно </w:t>
      </w:r>
      <w:proofErr w:type="spellStart"/>
      <w:r w:rsidRPr="00DB645D">
        <w:rPr>
          <w:rFonts w:ascii="Times New Roman" w:hAnsi="Times New Roman" w:cs="Times New Roman"/>
          <w:sz w:val="28"/>
          <w:szCs w:val="28"/>
        </w:rPr>
        <w:t>Голосова</w:t>
      </w:r>
      <w:proofErr w:type="spellEnd"/>
      <w:r w:rsidRPr="00DB645D">
        <w:rPr>
          <w:rFonts w:ascii="Times New Roman" w:hAnsi="Times New Roman" w:cs="Times New Roman"/>
          <w:sz w:val="28"/>
          <w:szCs w:val="28"/>
        </w:rPr>
        <w:t xml:space="preserve">. Многие художники создавали на плакатах обобщенный образ, но Голованов хотел написать конкретного человека. </w:t>
      </w:r>
    </w:p>
    <w:sectPr w:rsidR="004D2D21" w:rsidRPr="00A618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B02521"/>
    <w:multiLevelType w:val="hybridMultilevel"/>
    <w:tmpl w:val="42C6F14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FA5119"/>
    <w:multiLevelType w:val="hybridMultilevel"/>
    <w:tmpl w:val="86EEB9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7307"/>
    <w:rsid w:val="000E0FAE"/>
    <w:rsid w:val="001C2B41"/>
    <w:rsid w:val="002A0BB2"/>
    <w:rsid w:val="004D2D21"/>
    <w:rsid w:val="00710F66"/>
    <w:rsid w:val="008144A8"/>
    <w:rsid w:val="00A618B3"/>
    <w:rsid w:val="00CC7307"/>
    <w:rsid w:val="00D275C1"/>
    <w:rsid w:val="00DB645D"/>
    <w:rsid w:val="00F31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730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7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73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730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73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73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9</Pages>
  <Words>491</Words>
  <Characters>2800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3285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</cp:revision>
  <dcterms:created xsi:type="dcterms:W3CDTF">2023-02-07T18:03:00Z</dcterms:created>
  <dcterms:modified xsi:type="dcterms:W3CDTF">2023-02-07T20:52:00Z</dcterms:modified>
</cp:coreProperties>
</file>